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«Орловка», а/д А-151 "Цивильск - Ульяновск", км 151+989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73078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«Старые Алгаши», а/д А-151 "Цивильск - Ульяновск", км 143+053 (слева), км 143+569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«Новые Алгаши», а/д А-151, "Цивильск - Ульяновск", км 139+487 (слева), км 139+917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Шемурша, Чувашская Республика, Шемуршинский район, с. Шемурша, ул. Космовского,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Батырево, Чувашская Республика, с. Батырево, ул. Дружбы, 6В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с. Комсомольское, Чувашская Республика, с. Комсомольское, ул. Канашская, 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"Волга" км 678+095 слева, км 678+255 справа,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Эгерский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73078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73078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